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Codebook: PCES12_Synthetic_Dataset.csv</w:t>
      </w:r>
    </w:p>
    <w:p>
      <w:pPr>
        <w:pStyle w:val="Heading2"/>
      </w:pPr>
      <w:r>
        <w:t>Study Title</w:t>
      </w:r>
    </w:p>
    <w:p>
      <w:r>
        <w:t>A Humorous Examination of Paternal Cognitive Erosion in Generation X Fathers</w:t>
      </w:r>
    </w:p>
    <w:p>
      <w:pPr>
        <w:pStyle w:val="Heading2"/>
      </w:pPr>
      <w:r>
        <w:t>Unit of Analysis</w:t>
      </w:r>
    </w:p>
    <w:p>
      <w:r>
        <w:t>Individual father (Generation X)</w:t>
      </w:r>
    </w:p>
    <w:p>
      <w:pPr>
        <w:pStyle w:val="Heading2"/>
      </w:pPr>
      <w:r>
        <w:t>Dataset Description</w:t>
      </w:r>
    </w:p>
    <w:p>
      <w:r>
        <w:t>Synthetic dataset created for instructional, illustrative, and humorous research purposes.</w:t>
      </w:r>
    </w:p>
    <w:p>
      <w:pPr>
        <w:pStyle w:val="Heading2"/>
      </w:pPr>
      <w:r>
        <w:t>Variable Descriptions</w:t>
      </w:r>
    </w:p>
    <w:p>
      <w:r>
        <w:t>Father_ID (String)</w:t>
      </w:r>
    </w:p>
    <w:p>
      <w:pPr>
        <w:pStyle w:val="ListContinue"/>
      </w:pPr>
      <w:r>
        <w:t>Unique identifier for each father participant (GXFC_###).</w:t>
      </w:r>
    </w:p>
    <w:p>
      <w:r>
        <w:t>PCES_1 (Integer (1–5))</w:t>
      </w:r>
    </w:p>
    <w:p>
      <w:pPr>
        <w:pStyle w:val="ListContinue"/>
      </w:pPr>
      <w:r>
        <w:t>Forgetting train of thought while explaining something to a child.</w:t>
      </w:r>
    </w:p>
    <w:p>
      <w:r>
        <w:t>PCES_2 (Integer (1–5))</w:t>
      </w:r>
    </w:p>
    <w:p>
      <w:pPr>
        <w:pStyle w:val="ListContinue"/>
      </w:pPr>
      <w:r>
        <w:t>Tension response to device audio without headphones.</w:t>
      </w:r>
    </w:p>
    <w:p>
      <w:r>
        <w:t>PCES_3 (Integer (1–5))</w:t>
      </w:r>
    </w:p>
    <w:p>
      <w:pPr>
        <w:pStyle w:val="ListContinue"/>
      </w:pPr>
      <w:r>
        <w:t>Frequency of unintended 'Back in my day' statements.</w:t>
      </w:r>
    </w:p>
    <w:p>
      <w:r>
        <w:t>PCES_4 (Integer (1–5))</w:t>
      </w:r>
    </w:p>
    <w:p>
      <w:pPr>
        <w:pStyle w:val="ListContinue"/>
      </w:pPr>
      <w:r>
        <w:t>Need for quiet after family interactions.</w:t>
      </w:r>
    </w:p>
    <w:p>
      <w:r>
        <w:t>PCES_5 (Integer (1–5))</w:t>
      </w:r>
    </w:p>
    <w:p>
      <w:pPr>
        <w:pStyle w:val="ListContinue"/>
      </w:pPr>
      <w:r>
        <w:t>Reaction to thermostat changes.</w:t>
      </w:r>
    </w:p>
    <w:p>
      <w:r>
        <w:t>PCES_6 (Integer (1–5))</w:t>
      </w:r>
    </w:p>
    <w:p>
      <w:pPr>
        <w:pStyle w:val="ListContinue"/>
      </w:pPr>
      <w:r>
        <w:t>Involuntary audible sighing.</w:t>
      </w:r>
    </w:p>
    <w:p>
      <w:r>
        <w:t>PCES_7 (Integer (1–5))</w:t>
      </w:r>
    </w:p>
    <w:p>
      <w:pPr>
        <w:pStyle w:val="ListContinue"/>
      </w:pPr>
      <w:r>
        <w:t>Retreating to another space for mental clarity.</w:t>
      </w:r>
    </w:p>
    <w:p>
      <w:r>
        <w:t>PCES_8 (Integer (1–5))</w:t>
      </w:r>
    </w:p>
    <w:p>
      <w:pPr>
        <w:pStyle w:val="ListContinue"/>
      </w:pPr>
      <w:r>
        <w:t>Exhaustion after repeated 'why' questions.</w:t>
      </w:r>
    </w:p>
    <w:p>
      <w:r>
        <w:t>PCES_9 (Integer (1–5))</w:t>
      </w:r>
    </w:p>
    <w:p>
      <w:pPr>
        <w:pStyle w:val="ListContinue"/>
      </w:pPr>
      <w:r>
        <w:t>Perception of excessive screen use by children.</w:t>
      </w:r>
    </w:p>
    <w:p>
      <w:r>
        <w:t>PCES_10 (Integer (1–5))</w:t>
      </w:r>
    </w:p>
    <w:p>
      <w:pPr>
        <w:pStyle w:val="ListContinue"/>
      </w:pPr>
      <w:r>
        <w:t>Valuing boredom as a developmental tool.</w:t>
      </w:r>
    </w:p>
    <w:p>
      <w:r>
        <w:t>PCES_11 (Integer (1–5))</w:t>
      </w:r>
    </w:p>
    <w:p>
      <w:pPr>
        <w:pStyle w:val="ListContinue"/>
      </w:pPr>
      <w:r>
        <w:t>Difficulty understanding persistent household noise.</w:t>
      </w:r>
    </w:p>
    <w:p>
      <w:r>
        <w:t>PCES_12 (Integer (1–5))</w:t>
      </w:r>
    </w:p>
    <w:p>
      <w:pPr>
        <w:pStyle w:val="ListContinue"/>
      </w:pPr>
      <w:r>
        <w:t>Questioning authority in the household.</w:t>
      </w:r>
    </w:p>
    <w:p>
      <w:r>
        <w:t>PCES_Total (Integer (12–60))</w:t>
      </w:r>
    </w:p>
    <w:p>
      <w:pPr>
        <w:pStyle w:val="ListContinue"/>
      </w:pPr>
      <w:r>
        <w:t>Sum of PCES-12 items; higher scores indicate greater cognitive erosion.</w:t>
      </w:r>
    </w:p>
    <w:p>
      <w:r>
        <w:t>Index_Child_Age (Integer (6–24))</w:t>
      </w:r>
    </w:p>
    <w:p>
      <w:pPr>
        <w:pStyle w:val="ListContinue"/>
      </w:pPr>
      <w:r>
        <w:t>Age of the primary child.</w:t>
      </w:r>
    </w:p>
    <w:p>
      <w:r>
        <w:t>Daily_Why_Count (Integer (5–50))</w:t>
      </w:r>
    </w:p>
    <w:p>
      <w:pPr>
        <w:pStyle w:val="ListContinue"/>
      </w:pPr>
      <w:r>
        <w:t>Estimated number of daily 'why?' questions.</w:t>
      </w:r>
    </w:p>
    <w:p>
      <w:r>
        <w:t>Devices_in_Household (Integer (3–14))</w:t>
      </w:r>
    </w:p>
    <w:p>
      <w:pPr>
        <w:pStyle w:val="ListContinue"/>
      </w:pPr>
      <w:r>
        <w:t>Total number of digital devices in the household.</w:t>
      </w:r>
    </w:p>
    <w:p>
      <w:r>
        <w:t>Garage_Retreats_Per_Week (Integer (0–7))</w:t>
      </w:r>
    </w:p>
    <w:p>
      <w:pPr>
        <w:pStyle w:val="ListContinue"/>
      </w:pPr>
      <w:r>
        <w:t>Number of weekly retreats to quiet spaces.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